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36B" w:rsidRDefault="0092036B">
      <w:pPr>
        <w:pStyle w:val="ConsPlusNormal"/>
        <w:jc w:val="right"/>
        <w:outlineLvl w:val="0"/>
      </w:pPr>
      <w:bookmarkStart w:id="0" w:name="_GoBack"/>
      <w:bookmarkEnd w:id="0"/>
      <w:r>
        <w:t>Приложение N 1</w:t>
      </w:r>
    </w:p>
    <w:p w:rsidR="0092036B" w:rsidRDefault="0092036B">
      <w:pPr>
        <w:pStyle w:val="ConsPlusNormal"/>
        <w:jc w:val="right"/>
      </w:pPr>
      <w:r>
        <w:t>к решению Думы Белоярского района</w:t>
      </w:r>
    </w:p>
    <w:p w:rsidR="0092036B" w:rsidRDefault="0092036B">
      <w:pPr>
        <w:pStyle w:val="ConsPlusNormal"/>
        <w:jc w:val="right"/>
      </w:pPr>
      <w:r>
        <w:t>от 29 ноября 2019 года N 63</w:t>
      </w:r>
    </w:p>
    <w:p w:rsidR="0092036B" w:rsidRDefault="0092036B">
      <w:pPr>
        <w:pStyle w:val="ConsPlusNormal"/>
        <w:jc w:val="both"/>
      </w:pPr>
    </w:p>
    <w:p w:rsidR="0092036B" w:rsidRDefault="0092036B">
      <w:pPr>
        <w:pStyle w:val="ConsPlusTitle"/>
        <w:jc w:val="center"/>
      </w:pPr>
      <w:r>
        <w:t>ДОХОДЫ</w:t>
      </w:r>
    </w:p>
    <w:p w:rsidR="0092036B" w:rsidRDefault="0092036B">
      <w:pPr>
        <w:pStyle w:val="ConsPlusTitle"/>
        <w:jc w:val="center"/>
      </w:pPr>
      <w:r>
        <w:t>БЮДЖЕТА БЕЛОЯРСКОГО РАЙОНА НА 2020 ГОД</w:t>
      </w:r>
    </w:p>
    <w:p w:rsidR="0092036B" w:rsidRDefault="0092036B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92036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036B" w:rsidRDefault="0092036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036B" w:rsidRDefault="0092036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92036B" w:rsidRDefault="0092036B">
      <w:pPr>
        <w:pStyle w:val="ConsPlusNormal"/>
        <w:jc w:val="both"/>
      </w:pPr>
    </w:p>
    <w:p w:rsidR="0092036B" w:rsidRDefault="0092036B">
      <w:pPr>
        <w:pStyle w:val="ConsPlusNormal"/>
        <w:jc w:val="right"/>
      </w:pPr>
      <w:r>
        <w:t>(рублей)</w:t>
      </w:r>
    </w:p>
    <w:p w:rsidR="0092036B" w:rsidRDefault="0092036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551"/>
        <w:gridCol w:w="3345"/>
        <w:gridCol w:w="1928"/>
      </w:tblGrid>
      <w:tr w:rsidR="0092036B">
        <w:tc>
          <w:tcPr>
            <w:tcW w:w="1247" w:type="dxa"/>
          </w:tcPr>
          <w:p w:rsidR="0092036B" w:rsidRDefault="0092036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  <w:jc w:val="center"/>
            </w:pPr>
            <w:r>
              <w:t>4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000 1 00 00000 00 0000 000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685697400,00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000 1 01 00000 00 0000 000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537122300,00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000 1 01 02000 01 0000 110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537122300,00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1.1.1.1.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000 1 01 02010 01 0000 110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534599600,00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1.1.1.2.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</w:t>
            </w:r>
            <w:r>
              <w:lastRenderedPageBreak/>
              <w:t xml:space="preserve">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000 1 01 02020 01 0000 110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1.1.1.3.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000 1 01 02030 01 0000 110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869000,00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1.1.1.4.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000 1 01 02040 01 0000 110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1353700,00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000 1 03 00000 00 0000 000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8367500,00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000 1 03 02000 01 0000 110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8367500,00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1.2.1.1.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</w:t>
            </w:r>
            <w: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000 1 03 02231 01 0000 110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3032100,00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1.2.1.2.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000 1 03 02241 01 0000 110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1.2.1.3.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000 1 03 02251 01 0000 110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5879400,00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1.2.1.4.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000 1 03 02261 01 0000 110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-564000,00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68210100,00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000 1 05 01000 00 0000 110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45146300,00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000 1 05 01011 01 0000 110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38946300,00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000 1 05 01021 01 0000 110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6200000,00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1.3.2.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000 1 05 02000 02 0000 110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19500000,00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000 1 05 02010 02 0000 110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19500000,00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000 1 05 03010 01 0000 110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000 1 05 04000 02 0000 110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3560300,00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1.3.4.1.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000 1 05 04020 02 0000 110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3560300,00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000 1 06 04000 00 0000 000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5708000,00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1.4.1.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000 1 06 04011 02 0000 110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1724000,00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1.4.2.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000 1 06 04012 02 0000 110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3984000,00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1.5.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3342400,00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1.5.1.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000 1 08 03000 01 0000 110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3200000,00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1.5.1.1.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000 1 08 03010 01 0000 110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3200000,00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1.5.2.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000 1 08 07000 01 0000 110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142400,00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1.5.2.1.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000 1 08 07150 01 0000 110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1.5.2.2.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000 1 08 07174 01 0000 110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142400,00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22912100,00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000 1 11 03000 00 0000 120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000 1 11 03050 05 0000 120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Доходы, получаемые в виде арендной либо </w:t>
            </w:r>
            <w:r>
              <w:lastRenderedPageBreak/>
              <w:t>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000 1 11 05000 00 0000 120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20517000,00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1.6.2.1.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000 1 11 05010 00 0000 120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10017000,00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1.6.2.1.1.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000 1 11 05013 05 0000 120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2772000,00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1.6.2.1.2.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>
              <w:lastRenderedPageBreak/>
              <w:t>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000 1 11 05013 13 0000 120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7245000,00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1.6.2.2.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000 1 11 05070 00 0000 120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10500000,00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1.6.2.2.1.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000 1 11 05075 05 0000 120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10500000,00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000 1 11 07000 00 0000 120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95100,00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1.6.3.1.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000 1 11 07015 05 0000 120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95100,00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1.6.4.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</w:r>
            <w:r>
              <w:lastRenderedPageBreak/>
              <w:t>унитарных предприятий, в том числе казенных)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000 1 11 09000 00 0000 120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2100000,00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1.6.4.1.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000 1 11 09045 05 0000 120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2100000,00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4822500,00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000 1 12 01000 01 0000 120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4822500,00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000 1 12 01010 01 0000 120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3516800,00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000 1 12 01030 01 0000 120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8300,00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000 1 12 01041 01 0000 120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1240000,00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000 1 12 01042 01 0000 120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11000,00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1.7.1.5.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000 1 12 01070 01 0000 120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46400,00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1.8.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000 1 13 00000 00 0000 000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8522500,00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1.8.1.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000 1 13 01000 00 0000 130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8522500,00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1.8.1.1.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000 1 13 01990 00 0000 130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8522500,00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1.8.1.1.1.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000 1 13 01995 05 0000 130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8522500,00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26690000,00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000 1 14 01000 00 0000 410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25725000,00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000 1 14 01050 05 0000 410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25725000,00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000 1 14 02000 00 0000 000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 от реализации имущества, находящегося в собственности муниципальных районов (за исключением имущества </w:t>
            </w:r>
            <w: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000 1 14 02050 05 0000 440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1.9.2.1.1.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000 1 14 02053 05 0000 410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500000,00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000 1 14 06000 00 0000 430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465000,00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1.9.3.1.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000 1 14 06010 00 0000 430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465000,00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1.9.3.1.1.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</w:t>
            </w:r>
            <w:r>
              <w:lastRenderedPageBreak/>
              <w:t>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000 1 14 06013 05 0000 430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150000,00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1.9.3.1.2.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000 1 14 06013 13 0000 430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315000,00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000 2 00 00000 00 0000 000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3532741709,75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3514160840,43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000 2 02 10000 00 0000 150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488156500,00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2.1.1.1.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000 2 02 15001 05 0000 150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477325000,00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000 2 02 15002 05 0000 150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10831500,00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000 2 02 20000 00 0000 150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1433835796,00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</w:t>
            </w:r>
            <w:r>
              <w:lastRenderedPageBreak/>
              <w:t>исключением автомобильных дорог федерального значения)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000 2 02 20041 05 0000 150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6200,00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2.1.2.2.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000 2 02 20077 05 0000 150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369081900,00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000 2 02 20299 05 0000 150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84474200,00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000 2 02 20302 05 0000 150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192368900,00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2.1.2.5.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 xml:space="preserve">Субсидии бюджетам муниципальных районов </w:t>
            </w:r>
            <w:r>
              <w:lastRenderedPageBreak/>
              <w:t>на реализацию мероприятий по обеспечению жильем молодых семей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lastRenderedPageBreak/>
              <w:t>000 2 02 25497 05 0000 150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959996,00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2.1.2.6.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000 2 02 25555 05 0000 150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10402700,00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2.1.2.7.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000 2 02 29999 05 0000 150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776541900,00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000 2 02 30000 00 0000 150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1435195600,00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000 2 02 30024 05 0000 150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1392721900,00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000 2 02 30029 05 0000 150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19503000,00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000 2 02 35082 05 0000 150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14104900,00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2.1.3.4.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000 2 02 35118 05 0000 150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2192900,00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2.1.3.5.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000 2 02 35120 05 0000 150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6600,00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2.1.3.6.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000 2 02 35469 05 0000 150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446800,00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2.1.3.7.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000 2 02 35930 05 0000 150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6219500,00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2.1.4.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000 2 02 40000 00 0000 150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156972944,43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2.1.4.1.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000 2 02 40014 05 0000 150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150971144,43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2.1.4.2.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000 2 02 49999 05 0000 150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6001800,00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lastRenderedPageBreak/>
              <w:t>2.2.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000 207 00000 00 0000 000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21000000,00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2.2.1.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000 2 07 05030 05 0000 150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21000000,00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2.3.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000 2 19 00000 00 0000 000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-2419130,68</w:t>
            </w:r>
          </w:p>
        </w:tc>
      </w:tr>
      <w:tr w:rsidR="0092036B">
        <w:tc>
          <w:tcPr>
            <w:tcW w:w="1247" w:type="dxa"/>
          </w:tcPr>
          <w:p w:rsidR="0092036B" w:rsidRDefault="0092036B">
            <w:pPr>
              <w:pStyle w:val="ConsPlusNormal"/>
            </w:pPr>
            <w:r>
              <w:t>2.3.1.</w:t>
            </w:r>
          </w:p>
        </w:tc>
        <w:tc>
          <w:tcPr>
            <w:tcW w:w="2551" w:type="dxa"/>
          </w:tcPr>
          <w:p w:rsidR="0092036B" w:rsidRDefault="0092036B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345" w:type="dxa"/>
          </w:tcPr>
          <w:p w:rsidR="0092036B" w:rsidRDefault="0092036B">
            <w:pPr>
              <w:pStyle w:val="ConsPlusNormal"/>
            </w:pPr>
            <w:r>
              <w:t>000 2 19 60010 05 0000 150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-2419130,68</w:t>
            </w:r>
          </w:p>
        </w:tc>
      </w:tr>
      <w:tr w:rsidR="0092036B">
        <w:tc>
          <w:tcPr>
            <w:tcW w:w="7143" w:type="dxa"/>
            <w:gridSpan w:val="3"/>
          </w:tcPr>
          <w:p w:rsidR="0092036B" w:rsidRDefault="0092036B">
            <w:pPr>
              <w:pStyle w:val="ConsPlusNormal"/>
            </w:pPr>
            <w:r>
              <w:t>ВСЕГО:</w:t>
            </w:r>
          </w:p>
        </w:tc>
        <w:tc>
          <w:tcPr>
            <w:tcW w:w="1928" w:type="dxa"/>
          </w:tcPr>
          <w:p w:rsidR="0092036B" w:rsidRDefault="0092036B">
            <w:pPr>
              <w:pStyle w:val="ConsPlusNormal"/>
            </w:pPr>
            <w:r>
              <w:t>4218439109,75</w:t>
            </w:r>
          </w:p>
        </w:tc>
      </w:tr>
    </w:tbl>
    <w:p w:rsidR="0092036B" w:rsidRDefault="0092036B">
      <w:pPr>
        <w:pStyle w:val="ConsPlusNormal"/>
        <w:jc w:val="both"/>
      </w:pPr>
    </w:p>
    <w:p w:rsidR="0092036B" w:rsidRDefault="0092036B">
      <w:pPr>
        <w:pStyle w:val="ConsPlusNormal"/>
        <w:jc w:val="both"/>
      </w:pPr>
    </w:p>
    <w:p w:rsidR="0092036B" w:rsidRDefault="0092036B">
      <w:pPr>
        <w:pStyle w:val="ConsPlusNormal"/>
        <w:jc w:val="both"/>
      </w:pPr>
    </w:p>
    <w:p w:rsidR="0092036B" w:rsidRDefault="0092036B">
      <w:pPr>
        <w:pStyle w:val="ConsPlusNormal"/>
        <w:jc w:val="both"/>
      </w:pPr>
    </w:p>
    <w:p w:rsidR="0092036B" w:rsidRDefault="0092036B">
      <w:pPr>
        <w:pStyle w:val="ConsPlusNormal"/>
        <w:jc w:val="both"/>
      </w:pPr>
    </w:p>
    <w:p w:rsidR="00DF1DFE" w:rsidRDefault="00DF1DFE"/>
    <w:sectPr w:rsidR="00DF1DFE" w:rsidSect="0035556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6B"/>
    <w:rsid w:val="0092036B"/>
    <w:rsid w:val="00AE048B"/>
    <w:rsid w:val="00DF1DFE"/>
    <w:rsid w:val="00E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ABCE7-21A1-4B5A-B353-1970660F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0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2176B64592E9EC07978DD787F50F38C202CCE85A286CA46AD6A7556A2E49E94D6A34F7AA151858582CC9BAD0B29B2AA5E11FF79AACv7d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2176B64592E9EC07978DD787F50F38C202CCE85A286CA46AD6A7556A2E49E94D6A34F5AA15155A0D76D9BE99E69435A7FA01F084AC793Ev6dE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176B64592E9EC07978DD787F50F38C202CCE85A286CA46AD6A7556A2E49E94D6A34F5AA1C16540729DCAB88BE9836BBE404EB98AE7Bv3dC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42176B64592E9EC07978DD787F50F38C202CCE85A286CA46AD6A7556A2E49E94D6A34F7AA151858582CC9BAD0B29B2AA5E11FF79AACv7d9F" TargetMode="External"/><Relationship Id="rId10" Type="http://schemas.openxmlformats.org/officeDocument/2006/relationships/hyperlink" Target="consultantplus://offline/ref=242176B64592E9EC07978DD787F50F38C202CCE85A286CA46AD6A7556A2E49E94D6A34F5AA1C16540729DCAB88BE9836BBE404EB98AE7Bv3dCF" TargetMode="External"/><Relationship Id="rId4" Type="http://schemas.openxmlformats.org/officeDocument/2006/relationships/hyperlink" Target="consultantplus://offline/ref=242176B64592E9EC079793DA91995837C70C93E75B2867F5338BA102357E4FBC0D2A32A0E9501C520C7D8DEDDAB8CD65E1B10CF498B0793970301660v2d5F" TargetMode="External"/><Relationship Id="rId9" Type="http://schemas.openxmlformats.org/officeDocument/2006/relationships/hyperlink" Target="consultantplus://offline/ref=242176B64592E9EC07978DD787F50F38C202CCE85A286CA46AD6A7556A2E49E94D6A34F5AA15155A0D76D9BE99E69435A7FA01F084AC793Ev6d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2744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2020-02-17T09:23:00Z</dcterms:created>
  <dcterms:modified xsi:type="dcterms:W3CDTF">2020-02-17T09:23:00Z</dcterms:modified>
</cp:coreProperties>
</file>